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3837E" w14:textId="179B9322" w:rsidR="3051DAE2" w:rsidRPr="00FD0AE3" w:rsidRDefault="3051DAE2" w:rsidP="5CCF6FF2">
      <w:pPr>
        <w:spacing w:before="100" w:beforeAutospacing="1" w:after="100" w:afterAutospacing="1" w:line="240" w:lineRule="auto"/>
        <w:ind w:left="5760" w:firstLine="720"/>
        <w:rPr>
          <w:rFonts w:ascii="Arial" w:hAnsi="Arial" w:cs="Arial"/>
        </w:rPr>
      </w:pPr>
    </w:p>
    <w:p w14:paraId="75A3C519" w14:textId="17760F6D" w:rsidR="7DDCF05F" w:rsidRPr="00FD0AE3" w:rsidRDefault="7DDCF05F" w:rsidP="006B0F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</w:rPr>
      </w:pPr>
      <w:r w:rsidRPr="00FD0AE3">
        <w:rPr>
          <w:rFonts w:ascii="Arial" w:eastAsia="Bookman Old Style" w:hAnsi="Arial" w:cs="Arial"/>
          <w:color w:val="454545"/>
        </w:rPr>
        <w:t>Dear Patient,</w:t>
      </w:r>
    </w:p>
    <w:p w14:paraId="13CFEA7C" w14:textId="6286C245" w:rsidR="00FD0AE3" w:rsidRDefault="00FD0AE3" w:rsidP="00FD0AE3">
      <w:pPr>
        <w:spacing w:before="100" w:beforeAutospacing="1" w:after="100" w:afterAutospacing="1" w:line="240" w:lineRule="auto"/>
        <w:rPr>
          <w:rFonts w:ascii="Arial" w:eastAsia="Baskerville Old Face" w:hAnsi="Arial" w:cs="Arial"/>
          <w:color w:val="454545"/>
        </w:rPr>
      </w:pPr>
      <w:r>
        <w:rPr>
          <w:rFonts w:ascii="Arial" w:eastAsia="Baskerville Old Face" w:hAnsi="Arial" w:cs="Arial"/>
          <w:color w:val="454545"/>
        </w:rPr>
        <w:t>Healthcare providers</w:t>
      </w:r>
      <w:r w:rsidR="1AE750CD" w:rsidRPr="00FD0AE3">
        <w:rPr>
          <w:rFonts w:ascii="Arial" w:eastAsia="Baskerville Old Face" w:hAnsi="Arial" w:cs="Arial"/>
          <w:color w:val="454545"/>
        </w:rPr>
        <w:t xml:space="preserve"> and staff at Ascension Medical Group</w:t>
      </w:r>
      <w:r w:rsidR="00D31804">
        <w:rPr>
          <w:rFonts w:ascii="Arial" w:eastAsia="Baskerville Old Face" w:hAnsi="Arial" w:cs="Arial"/>
          <w:color w:val="454545"/>
        </w:rPr>
        <w:t xml:space="preserve"> </w:t>
      </w:r>
      <w:r w:rsidR="1AE750CD" w:rsidRPr="00FD0AE3">
        <w:rPr>
          <w:rFonts w:ascii="Arial" w:eastAsia="Baskerville Old Face" w:hAnsi="Arial" w:cs="Arial"/>
          <w:color w:val="454545"/>
        </w:rPr>
        <w:t xml:space="preserve">are committed to providing </w:t>
      </w:r>
      <w:r w:rsidR="005968BA">
        <w:rPr>
          <w:rFonts w:ascii="Arial" w:eastAsia="Baskerville Old Face" w:hAnsi="Arial" w:cs="Arial"/>
          <w:color w:val="454545"/>
        </w:rPr>
        <w:t xml:space="preserve">a positive health care experience for </w:t>
      </w:r>
      <w:r>
        <w:rPr>
          <w:rFonts w:ascii="Arial" w:eastAsia="Baskerville Old Face" w:hAnsi="Arial" w:cs="Arial"/>
          <w:color w:val="454545"/>
        </w:rPr>
        <w:t>our patients. </w:t>
      </w:r>
      <w:r w:rsidR="1AE750CD" w:rsidRPr="00FD0AE3">
        <w:rPr>
          <w:rFonts w:ascii="Arial" w:eastAsia="Baskerville Old Face" w:hAnsi="Arial" w:cs="Arial"/>
          <w:color w:val="454545"/>
        </w:rPr>
        <w:t>We are wri</w:t>
      </w:r>
      <w:r w:rsidR="00CB6C37">
        <w:rPr>
          <w:rFonts w:ascii="Arial" w:eastAsia="Baskerville Old Face" w:hAnsi="Arial" w:cs="Arial"/>
          <w:color w:val="454545"/>
        </w:rPr>
        <w:t>ting to inform you of</w:t>
      </w:r>
      <w:r w:rsidR="1AE750CD" w:rsidRPr="00FD0AE3">
        <w:rPr>
          <w:rFonts w:ascii="Arial" w:eastAsia="Baskerville Old Face" w:hAnsi="Arial" w:cs="Arial"/>
          <w:color w:val="454545"/>
        </w:rPr>
        <w:t xml:space="preserve"> important </w:t>
      </w:r>
      <w:r w:rsidR="001D41CB">
        <w:rPr>
          <w:rFonts w:ascii="Arial" w:eastAsia="Baskerville Old Face" w:hAnsi="Arial" w:cs="Arial"/>
          <w:color w:val="454545"/>
        </w:rPr>
        <w:t>changes for</w:t>
      </w:r>
      <w:r w:rsidR="1AE750CD" w:rsidRPr="00FD0AE3">
        <w:rPr>
          <w:rFonts w:ascii="Arial" w:eastAsia="Baskerville Old Face" w:hAnsi="Arial" w:cs="Arial"/>
          <w:color w:val="454545"/>
        </w:rPr>
        <w:t xml:space="preserve"> </w:t>
      </w:r>
      <w:r w:rsidR="00384FB9">
        <w:rPr>
          <w:rFonts w:ascii="Arial" w:eastAsia="Baskerville Old Face" w:hAnsi="Arial" w:cs="Arial"/>
          <w:color w:val="454545"/>
        </w:rPr>
        <w:t xml:space="preserve">persons </w:t>
      </w:r>
      <w:r w:rsidR="1AE750CD" w:rsidRPr="00FD0AE3">
        <w:rPr>
          <w:rFonts w:ascii="Arial" w:eastAsia="Baskerville Old Face" w:hAnsi="Arial" w:cs="Arial"/>
          <w:color w:val="454545"/>
        </w:rPr>
        <w:t xml:space="preserve">who take opioid pain medications. While opioids can be effective when used </w:t>
      </w:r>
      <w:r w:rsidR="004A2A60">
        <w:rPr>
          <w:rFonts w:ascii="Arial" w:eastAsia="Baskerville Old Face" w:hAnsi="Arial" w:cs="Arial"/>
          <w:color w:val="454545"/>
        </w:rPr>
        <w:t xml:space="preserve">for a short </w:t>
      </w:r>
      <w:r w:rsidR="00D817C1">
        <w:rPr>
          <w:rFonts w:ascii="Arial" w:eastAsia="Baskerville Old Face" w:hAnsi="Arial" w:cs="Arial"/>
          <w:color w:val="454545"/>
        </w:rPr>
        <w:t>amount</w:t>
      </w:r>
      <w:r w:rsidR="004A2A60">
        <w:rPr>
          <w:rFonts w:ascii="Arial" w:eastAsia="Baskerville Old Face" w:hAnsi="Arial" w:cs="Arial"/>
          <w:color w:val="454545"/>
        </w:rPr>
        <w:t xml:space="preserve"> </w:t>
      </w:r>
      <w:r w:rsidR="001D41CB">
        <w:rPr>
          <w:rFonts w:ascii="Arial" w:eastAsia="Baskerville Old Face" w:hAnsi="Arial" w:cs="Arial"/>
          <w:color w:val="454545"/>
        </w:rPr>
        <w:t>of time</w:t>
      </w:r>
      <w:r w:rsidR="1AE750CD" w:rsidRPr="00FD0AE3">
        <w:rPr>
          <w:rFonts w:ascii="Arial" w:eastAsia="Baskerville Old Face" w:hAnsi="Arial" w:cs="Arial"/>
          <w:color w:val="454545"/>
        </w:rPr>
        <w:t xml:space="preserve">, several new </w:t>
      </w:r>
      <w:r w:rsidR="004A2A60">
        <w:rPr>
          <w:rFonts w:ascii="Arial" w:eastAsia="Baskerville Old Face" w:hAnsi="Arial" w:cs="Arial"/>
          <w:color w:val="454545"/>
        </w:rPr>
        <w:t xml:space="preserve">research </w:t>
      </w:r>
      <w:r w:rsidR="1AE750CD" w:rsidRPr="00FD0AE3">
        <w:rPr>
          <w:rFonts w:ascii="Arial" w:eastAsia="Baskerville Old Face" w:hAnsi="Arial" w:cs="Arial"/>
          <w:color w:val="454545"/>
        </w:rPr>
        <w:t>studies show opioids</w:t>
      </w:r>
      <w:r w:rsidR="1AE750CD" w:rsidRPr="00FD0AE3">
        <w:rPr>
          <w:rFonts w:ascii="Arial" w:eastAsia="Baskerville Old Face,Bookman Ol" w:hAnsi="Arial" w:cs="Arial"/>
          <w:color w:val="454545"/>
        </w:rPr>
        <w:t xml:space="preserve"> </w:t>
      </w:r>
      <w:r>
        <w:rPr>
          <w:rFonts w:ascii="Arial" w:eastAsia="Baskerville Old Face" w:hAnsi="Arial" w:cs="Arial"/>
          <w:color w:val="454545"/>
        </w:rPr>
        <w:t xml:space="preserve">do not </w:t>
      </w:r>
      <w:r w:rsidR="1AE750CD" w:rsidRPr="00FD0AE3">
        <w:rPr>
          <w:rFonts w:ascii="Arial" w:eastAsia="Baskerville Old Face" w:hAnsi="Arial" w:cs="Arial"/>
          <w:color w:val="454545"/>
        </w:rPr>
        <w:t xml:space="preserve">help most </w:t>
      </w:r>
      <w:r w:rsidR="00384FB9">
        <w:rPr>
          <w:rFonts w:ascii="Arial" w:eastAsia="Baskerville Old Face" w:hAnsi="Arial" w:cs="Arial"/>
          <w:color w:val="454545"/>
        </w:rPr>
        <w:t>individuals</w:t>
      </w:r>
      <w:r w:rsidR="00384FB9" w:rsidRPr="00FD0AE3">
        <w:rPr>
          <w:rFonts w:ascii="Arial" w:eastAsia="Baskerville Old Face" w:hAnsi="Arial" w:cs="Arial"/>
          <w:color w:val="454545"/>
        </w:rPr>
        <w:t xml:space="preserve"> </w:t>
      </w:r>
      <w:r w:rsidR="1AE750CD" w:rsidRPr="00FD0AE3">
        <w:rPr>
          <w:rFonts w:ascii="Arial" w:eastAsia="Baskerville Old Face" w:hAnsi="Arial" w:cs="Arial"/>
          <w:color w:val="454545"/>
        </w:rPr>
        <w:t xml:space="preserve">when taken </w:t>
      </w:r>
      <w:r w:rsidR="005968BA">
        <w:rPr>
          <w:rFonts w:ascii="Arial" w:eastAsia="Baskerville Old Face" w:hAnsi="Arial" w:cs="Arial"/>
          <w:color w:val="454545"/>
        </w:rPr>
        <w:t xml:space="preserve">on a </w:t>
      </w:r>
      <w:r w:rsidR="1AE750CD" w:rsidRPr="00FD0AE3">
        <w:rPr>
          <w:rFonts w:ascii="Arial" w:eastAsia="Baskerville Old Face" w:hAnsi="Arial" w:cs="Arial"/>
          <w:color w:val="454545"/>
        </w:rPr>
        <w:t>long</w:t>
      </w:r>
      <w:r w:rsidR="00384FB9">
        <w:rPr>
          <w:rFonts w:ascii="Arial" w:eastAsia="Baskerville Old Face" w:hAnsi="Arial" w:cs="Arial"/>
          <w:color w:val="454545"/>
        </w:rPr>
        <w:t>-</w:t>
      </w:r>
      <w:r w:rsidR="1AE750CD" w:rsidRPr="00FD0AE3">
        <w:rPr>
          <w:rFonts w:ascii="Arial" w:eastAsia="Baskerville Old Face" w:hAnsi="Arial" w:cs="Arial"/>
          <w:color w:val="454545"/>
        </w:rPr>
        <w:t xml:space="preserve">term </w:t>
      </w:r>
      <w:r w:rsidR="005968BA">
        <w:rPr>
          <w:rFonts w:ascii="Arial" w:eastAsia="Baskerville Old Face" w:hAnsi="Arial" w:cs="Arial"/>
          <w:color w:val="454545"/>
        </w:rPr>
        <w:t xml:space="preserve">basis.  In fact, </w:t>
      </w:r>
      <w:r w:rsidR="1AE750CD" w:rsidRPr="00FD0AE3">
        <w:rPr>
          <w:rFonts w:ascii="Arial" w:eastAsia="Baskerville Old Face" w:hAnsi="Arial" w:cs="Arial"/>
          <w:color w:val="454545"/>
        </w:rPr>
        <w:t xml:space="preserve">the risk of harm is </w:t>
      </w:r>
      <w:r w:rsidR="004A2A60">
        <w:rPr>
          <w:rFonts w:ascii="Arial" w:eastAsia="Baskerville Old Face" w:hAnsi="Arial" w:cs="Arial"/>
          <w:color w:val="454545"/>
        </w:rPr>
        <w:t>greater</w:t>
      </w:r>
      <w:r w:rsidR="005968BA">
        <w:rPr>
          <w:rFonts w:ascii="Arial" w:eastAsia="Baskerville Old Face" w:hAnsi="Arial" w:cs="Arial"/>
          <w:color w:val="454545"/>
        </w:rPr>
        <w:t xml:space="preserve"> for patients who take opioids for longer pe</w:t>
      </w:r>
      <w:r w:rsidR="00384FB9">
        <w:rPr>
          <w:rFonts w:ascii="Arial" w:eastAsia="Baskerville Old Face" w:hAnsi="Arial" w:cs="Arial"/>
          <w:color w:val="454545"/>
        </w:rPr>
        <w:t>r</w:t>
      </w:r>
      <w:r w:rsidR="005968BA">
        <w:rPr>
          <w:rFonts w:ascii="Arial" w:eastAsia="Baskerville Old Face" w:hAnsi="Arial" w:cs="Arial"/>
          <w:color w:val="454545"/>
        </w:rPr>
        <w:t>iods of time.  We</w:t>
      </w:r>
      <w:r w:rsidR="00D817C1">
        <w:rPr>
          <w:rFonts w:ascii="Arial" w:eastAsia="Baskerville Old Face" w:hAnsi="Arial" w:cs="Arial"/>
          <w:color w:val="454545"/>
        </w:rPr>
        <w:t xml:space="preserve"> have learned that m</w:t>
      </w:r>
      <w:r w:rsidR="00D817C1" w:rsidRPr="00FD0AE3">
        <w:rPr>
          <w:rFonts w:ascii="Arial" w:eastAsia="Baskerville Old Face" w:hAnsi="Arial" w:cs="Arial"/>
          <w:color w:val="454545"/>
        </w:rPr>
        <w:t xml:space="preserve">uch of the way pain has been treated in the past is no longer </w:t>
      </w:r>
      <w:r w:rsidR="00D817C1">
        <w:rPr>
          <w:rFonts w:ascii="Arial" w:eastAsia="Baskerville Old Face" w:hAnsi="Arial" w:cs="Arial"/>
          <w:color w:val="454545"/>
        </w:rPr>
        <w:t xml:space="preserve">considered safe or reasonable. </w:t>
      </w:r>
      <w:r w:rsidR="1AE750CD" w:rsidRPr="00FD0AE3">
        <w:rPr>
          <w:rFonts w:ascii="Arial" w:eastAsia="Baskerville Old Face" w:hAnsi="Arial" w:cs="Arial"/>
          <w:color w:val="454545"/>
        </w:rPr>
        <w:t xml:space="preserve"> </w:t>
      </w:r>
    </w:p>
    <w:p w14:paraId="0F68EBC7" w14:textId="55DB5ACA" w:rsidR="004A492E" w:rsidRPr="00FD0AE3" w:rsidRDefault="00FD0AE3" w:rsidP="00FD0AE3">
      <w:pPr>
        <w:spacing w:before="100" w:beforeAutospacing="1" w:after="100" w:afterAutospacing="1" w:line="240" w:lineRule="auto"/>
        <w:rPr>
          <w:rFonts w:ascii="Arial" w:eastAsia="Baskerville Old Face,Times New" w:hAnsi="Arial" w:cs="Arial"/>
          <w:color w:val="454545"/>
        </w:rPr>
      </w:pPr>
      <w:r w:rsidRPr="00FD0AE3">
        <w:rPr>
          <w:rFonts w:ascii="Arial" w:eastAsia="Baskerville Old Face" w:hAnsi="Arial" w:cs="Arial"/>
          <w:color w:val="454545"/>
        </w:rPr>
        <w:t>O</w:t>
      </w:r>
      <w:r>
        <w:rPr>
          <w:rFonts w:ascii="Arial" w:eastAsia="Baskerville Old Face" w:hAnsi="Arial" w:cs="Arial"/>
          <w:color w:val="454545"/>
        </w:rPr>
        <w:t xml:space="preserve">pioid pain medications are </w:t>
      </w:r>
      <w:r w:rsidR="004A2A60">
        <w:rPr>
          <w:rFonts w:ascii="Arial" w:eastAsia="Baskerville Old Face" w:hAnsi="Arial" w:cs="Arial"/>
          <w:color w:val="454545"/>
        </w:rPr>
        <w:t xml:space="preserve">considered </w:t>
      </w:r>
      <w:r>
        <w:rPr>
          <w:rFonts w:ascii="Arial" w:eastAsia="Baskerville Old Face" w:hAnsi="Arial" w:cs="Arial"/>
          <w:color w:val="454545"/>
        </w:rPr>
        <w:t>high-</w:t>
      </w:r>
      <w:r w:rsidRPr="00FD0AE3">
        <w:rPr>
          <w:rFonts w:ascii="Arial" w:eastAsia="Baskerville Old Face" w:hAnsi="Arial" w:cs="Arial"/>
          <w:color w:val="454545"/>
        </w:rPr>
        <w:t>risk medica</w:t>
      </w:r>
      <w:r w:rsidR="004A2A60">
        <w:rPr>
          <w:rFonts w:ascii="Arial" w:eastAsia="Baskerville Old Face" w:hAnsi="Arial" w:cs="Arial"/>
          <w:color w:val="454545"/>
        </w:rPr>
        <w:t xml:space="preserve">tions that are regulated by the </w:t>
      </w:r>
      <w:r w:rsidR="005968BA">
        <w:rPr>
          <w:rFonts w:ascii="Arial" w:eastAsia="Baskerville Old Face" w:hAnsi="Arial" w:cs="Arial"/>
          <w:color w:val="454545"/>
        </w:rPr>
        <w:t>S</w:t>
      </w:r>
      <w:r w:rsidR="004A2A60">
        <w:rPr>
          <w:rFonts w:ascii="Arial" w:eastAsia="Baskerville Old Face" w:hAnsi="Arial" w:cs="Arial"/>
          <w:color w:val="454545"/>
        </w:rPr>
        <w:t xml:space="preserve">tate and </w:t>
      </w:r>
      <w:r w:rsidR="005968BA">
        <w:rPr>
          <w:rFonts w:ascii="Arial" w:eastAsia="Baskerville Old Face" w:hAnsi="Arial" w:cs="Arial"/>
          <w:color w:val="454545"/>
        </w:rPr>
        <w:t>F</w:t>
      </w:r>
      <w:r>
        <w:rPr>
          <w:rFonts w:ascii="Arial" w:eastAsia="Baskerville Old Face" w:hAnsi="Arial" w:cs="Arial"/>
          <w:color w:val="454545"/>
        </w:rPr>
        <w:t xml:space="preserve">ederal government. </w:t>
      </w:r>
      <w:r w:rsidR="1AE750CD" w:rsidRPr="00FD0AE3">
        <w:rPr>
          <w:rFonts w:ascii="Arial" w:eastAsia="Baskerville Old Face" w:hAnsi="Arial" w:cs="Arial"/>
          <w:color w:val="454545"/>
        </w:rPr>
        <w:t xml:space="preserve">To </w:t>
      </w:r>
      <w:r w:rsidR="005968BA">
        <w:rPr>
          <w:rFonts w:ascii="Arial" w:eastAsia="Baskerville Old Face" w:hAnsi="Arial" w:cs="Arial"/>
          <w:color w:val="454545"/>
        </w:rPr>
        <w:t xml:space="preserve">decrease </w:t>
      </w:r>
      <w:r w:rsidR="1AE750CD" w:rsidRPr="00FD0AE3">
        <w:rPr>
          <w:rFonts w:ascii="Arial" w:eastAsia="Baskerville Old Face" w:hAnsi="Arial" w:cs="Arial"/>
          <w:color w:val="454545"/>
        </w:rPr>
        <w:t xml:space="preserve">the danger of opioid addiction and overdose, almost every state has passed laws that require </w:t>
      </w:r>
      <w:r w:rsidR="004A2A60">
        <w:rPr>
          <w:rFonts w:ascii="Arial" w:eastAsia="Baskerville Old Face" w:hAnsi="Arial" w:cs="Arial"/>
          <w:color w:val="454545"/>
        </w:rPr>
        <w:t xml:space="preserve">healthcare </w:t>
      </w:r>
      <w:r w:rsidR="1AE750CD" w:rsidRPr="00FD0AE3">
        <w:rPr>
          <w:rFonts w:ascii="Arial" w:eastAsia="Baskerville Old Face" w:hAnsi="Arial" w:cs="Arial"/>
          <w:color w:val="454545"/>
        </w:rPr>
        <w:t>providers to follow several st</w:t>
      </w:r>
      <w:r>
        <w:rPr>
          <w:rFonts w:ascii="Arial" w:eastAsia="Baskerville Old Face" w:hAnsi="Arial" w:cs="Arial"/>
          <w:color w:val="454545"/>
        </w:rPr>
        <w:t>eps when prescribing opioid</w:t>
      </w:r>
      <w:r w:rsidR="005968BA">
        <w:rPr>
          <w:rFonts w:ascii="Arial" w:eastAsia="Baskerville Old Face" w:hAnsi="Arial" w:cs="Arial"/>
          <w:color w:val="454545"/>
        </w:rPr>
        <w:t xml:space="preserve"> pain medications</w:t>
      </w:r>
      <w:r>
        <w:rPr>
          <w:rFonts w:ascii="Arial" w:eastAsia="Baskerville Old Face" w:hAnsi="Arial" w:cs="Arial"/>
          <w:color w:val="454545"/>
        </w:rPr>
        <w:t xml:space="preserve">. </w:t>
      </w:r>
      <w:r w:rsidR="1AE750CD" w:rsidRPr="00FD0AE3">
        <w:rPr>
          <w:rFonts w:ascii="Arial" w:eastAsia="Baskerville Old Face" w:hAnsi="Arial" w:cs="Arial"/>
          <w:color w:val="454545"/>
        </w:rPr>
        <w:t>The Centers for Disease Control (CDC) released guidelines in 2016 recommending additional precautions and changes in how pain medications are used</w:t>
      </w:r>
      <w:r w:rsidR="005968BA">
        <w:rPr>
          <w:rFonts w:ascii="Arial" w:eastAsia="Baskerville Old Face" w:hAnsi="Arial" w:cs="Arial"/>
          <w:color w:val="454545"/>
        </w:rPr>
        <w:t xml:space="preserve">.  </w:t>
      </w:r>
      <w:r w:rsidR="1AE750CD" w:rsidRPr="00FD0AE3">
        <w:rPr>
          <w:rFonts w:ascii="Arial" w:eastAsia="Baskerville Old Face" w:hAnsi="Arial" w:cs="Arial"/>
          <w:color w:val="454545"/>
        </w:rPr>
        <w:t>Ascension Medical Group is asking all our providers to follow these guidelines.</w:t>
      </w:r>
    </w:p>
    <w:p w14:paraId="06349014" w14:textId="47FF2BAF" w:rsidR="00CB6C37" w:rsidRDefault="00CB6C37" w:rsidP="00FD0AE3">
      <w:pPr>
        <w:spacing w:before="100" w:beforeAutospacing="1" w:after="100" w:afterAutospacing="1" w:line="240" w:lineRule="auto"/>
        <w:rPr>
          <w:rFonts w:ascii="Arial" w:eastAsia="Baskerville Old Face" w:hAnsi="Arial" w:cs="Arial"/>
          <w:color w:val="454545"/>
        </w:rPr>
      </w:pPr>
      <w:r>
        <w:rPr>
          <w:rFonts w:ascii="Arial" w:eastAsia="Baskerville Old Face" w:hAnsi="Arial" w:cs="Arial"/>
          <w:color w:val="454545"/>
        </w:rPr>
        <w:t xml:space="preserve">We recognize that </w:t>
      </w:r>
      <w:r w:rsidR="00FD0AE3">
        <w:rPr>
          <w:rFonts w:ascii="Arial" w:eastAsia="Baskerville Old Face" w:hAnsi="Arial" w:cs="Arial"/>
          <w:color w:val="454545"/>
        </w:rPr>
        <w:t>p</w:t>
      </w:r>
      <w:r w:rsidR="00FD0AE3" w:rsidRPr="00FD0AE3">
        <w:rPr>
          <w:rFonts w:ascii="Arial" w:eastAsia="Baskerville Old Face" w:hAnsi="Arial" w:cs="Arial"/>
          <w:color w:val="454545"/>
        </w:rPr>
        <w:t>ain often has a negative impact</w:t>
      </w:r>
      <w:r w:rsidR="00FD0AE3">
        <w:rPr>
          <w:rFonts w:ascii="Arial" w:eastAsia="Baskerville Old Face" w:hAnsi="Arial" w:cs="Arial"/>
          <w:color w:val="454545"/>
        </w:rPr>
        <w:t xml:space="preserve"> on a person's health and </w:t>
      </w:r>
      <w:r>
        <w:rPr>
          <w:rFonts w:ascii="Arial" w:eastAsia="Baskerville Old Face" w:hAnsi="Arial" w:cs="Arial"/>
          <w:color w:val="454545"/>
        </w:rPr>
        <w:t xml:space="preserve">quality of life and </w:t>
      </w:r>
      <w:r w:rsidR="1AE750CD" w:rsidRPr="00FD0AE3">
        <w:rPr>
          <w:rFonts w:ascii="Arial" w:eastAsia="Baskerville Old Face" w:hAnsi="Arial" w:cs="Arial"/>
          <w:color w:val="454545"/>
        </w:rPr>
        <w:t xml:space="preserve">Ascension Medical Group's new protocol will help ensure that we are </w:t>
      </w:r>
      <w:r w:rsidR="000A5056">
        <w:rPr>
          <w:rFonts w:ascii="Arial" w:eastAsia="Baskerville Old Face" w:hAnsi="Arial" w:cs="Arial"/>
          <w:color w:val="454545"/>
        </w:rPr>
        <w:t>treating pain in</w:t>
      </w:r>
      <w:r w:rsidR="00384FB9">
        <w:rPr>
          <w:rFonts w:ascii="Arial" w:eastAsia="Baskerville Old Face" w:hAnsi="Arial" w:cs="Arial"/>
          <w:color w:val="454545"/>
        </w:rPr>
        <w:t xml:space="preserve"> a safe and</w:t>
      </w:r>
      <w:r w:rsidR="000A5056">
        <w:rPr>
          <w:rFonts w:ascii="Arial" w:eastAsia="Baskerville Old Face" w:hAnsi="Arial" w:cs="Arial"/>
          <w:color w:val="454545"/>
        </w:rPr>
        <w:t xml:space="preserve"> effective way</w:t>
      </w:r>
      <w:r w:rsidR="005968BA">
        <w:rPr>
          <w:rFonts w:ascii="Arial" w:eastAsia="Baskerville Old Face" w:hAnsi="Arial" w:cs="Arial"/>
          <w:color w:val="454545"/>
        </w:rPr>
        <w:t xml:space="preserve">. </w:t>
      </w:r>
    </w:p>
    <w:p w14:paraId="7326CB10" w14:textId="3DB570F6" w:rsidR="5CCF6FF2" w:rsidRPr="00086B9B" w:rsidRDefault="00CB6C37" w:rsidP="00FD0AE3">
      <w:pPr>
        <w:spacing w:before="100" w:beforeAutospacing="1" w:after="100" w:afterAutospacing="1" w:line="240" w:lineRule="auto"/>
        <w:rPr>
          <w:rFonts w:ascii="Arial" w:eastAsia="Baskerville Old Face" w:hAnsi="Arial" w:cs="Arial"/>
          <w:color w:val="454545"/>
        </w:rPr>
      </w:pPr>
      <w:r w:rsidRPr="00FD0AE3">
        <w:rPr>
          <w:rFonts w:ascii="Arial" w:eastAsia="Baskerville Old Face" w:hAnsi="Arial" w:cs="Arial"/>
          <w:color w:val="454545"/>
        </w:rPr>
        <w:t xml:space="preserve">We </w:t>
      </w:r>
      <w:r w:rsidR="005968BA">
        <w:rPr>
          <w:rFonts w:ascii="Arial" w:eastAsia="Baskerville Old Face" w:hAnsi="Arial" w:cs="Arial"/>
          <w:color w:val="454545"/>
        </w:rPr>
        <w:t xml:space="preserve">understand </w:t>
      </w:r>
      <w:r w:rsidRPr="00FD0AE3">
        <w:rPr>
          <w:rFonts w:ascii="Arial" w:eastAsia="Baskerville Old Face" w:hAnsi="Arial" w:cs="Arial"/>
          <w:color w:val="454545"/>
        </w:rPr>
        <w:t xml:space="preserve">that patients who suffer from </w:t>
      </w:r>
      <w:r w:rsidR="001D41CB">
        <w:rPr>
          <w:rFonts w:ascii="Arial" w:eastAsia="Baskerville Old Face" w:hAnsi="Arial" w:cs="Arial"/>
          <w:color w:val="454545"/>
        </w:rPr>
        <w:t>chronic</w:t>
      </w:r>
      <w:r w:rsidRPr="00FD0AE3">
        <w:rPr>
          <w:rFonts w:ascii="Arial" w:eastAsia="Baskerville Old Face" w:hAnsi="Arial" w:cs="Arial"/>
          <w:color w:val="454545"/>
        </w:rPr>
        <w:t xml:space="preserve"> pain </w:t>
      </w:r>
      <w:r w:rsidR="000A5056">
        <w:rPr>
          <w:rFonts w:ascii="Arial" w:eastAsia="Baskerville Old Face" w:hAnsi="Arial" w:cs="Arial"/>
          <w:color w:val="454545"/>
        </w:rPr>
        <w:t xml:space="preserve">often </w:t>
      </w:r>
      <w:r w:rsidRPr="00FD0AE3">
        <w:rPr>
          <w:rFonts w:ascii="Arial" w:eastAsia="Baskerville Old Face" w:hAnsi="Arial" w:cs="Arial"/>
          <w:color w:val="454545"/>
        </w:rPr>
        <w:t xml:space="preserve">face very </w:t>
      </w:r>
      <w:r>
        <w:rPr>
          <w:rFonts w:ascii="Arial" w:eastAsia="Baskerville Old Face" w:hAnsi="Arial" w:cs="Arial"/>
          <w:color w:val="454545"/>
        </w:rPr>
        <w:t xml:space="preserve">complicated situations. </w:t>
      </w:r>
      <w:r w:rsidR="1AE750CD" w:rsidRPr="00FD0AE3">
        <w:rPr>
          <w:rFonts w:ascii="Arial" w:eastAsia="Baskerville Old Face" w:hAnsi="Arial" w:cs="Arial"/>
          <w:color w:val="454545"/>
        </w:rPr>
        <w:t xml:space="preserve">Patients and physicians must work together to find a treatment plan that </w:t>
      </w:r>
      <w:r w:rsidR="000A5056">
        <w:rPr>
          <w:rFonts w:ascii="Arial" w:eastAsia="Baskerville Old Face" w:hAnsi="Arial" w:cs="Arial"/>
          <w:color w:val="454545"/>
        </w:rPr>
        <w:t>successfully reduces pain</w:t>
      </w:r>
      <w:r w:rsidR="001D41CB">
        <w:rPr>
          <w:rFonts w:ascii="Arial" w:eastAsia="Baskerville Old Face" w:hAnsi="Arial" w:cs="Arial"/>
          <w:color w:val="454545"/>
        </w:rPr>
        <w:t xml:space="preserve">, </w:t>
      </w:r>
      <w:r w:rsidR="1AE750CD" w:rsidRPr="00FD0AE3">
        <w:rPr>
          <w:rFonts w:ascii="Arial" w:eastAsia="Baskerville Old Face" w:hAnsi="Arial" w:cs="Arial"/>
          <w:color w:val="454545"/>
        </w:rPr>
        <w:t xml:space="preserve">while </w:t>
      </w:r>
      <w:r w:rsidR="000A5056">
        <w:rPr>
          <w:rFonts w:ascii="Arial" w:eastAsia="Baskerville Old Face" w:hAnsi="Arial" w:cs="Arial"/>
          <w:color w:val="454545"/>
        </w:rPr>
        <w:t>minimizing</w:t>
      </w:r>
      <w:r w:rsidR="1AE750CD" w:rsidRPr="00FD0AE3">
        <w:rPr>
          <w:rFonts w:ascii="Arial" w:eastAsia="Baskerville Old Face" w:hAnsi="Arial" w:cs="Arial"/>
          <w:color w:val="454545"/>
        </w:rPr>
        <w:t xml:space="preserve"> </w:t>
      </w:r>
      <w:r w:rsidR="001D41CB">
        <w:rPr>
          <w:rFonts w:ascii="Arial" w:eastAsia="Baskerville Old Face" w:hAnsi="Arial" w:cs="Arial"/>
          <w:color w:val="454545"/>
        </w:rPr>
        <w:t xml:space="preserve">high-risk </w:t>
      </w:r>
      <w:r w:rsidR="1AE750CD" w:rsidRPr="00FD0AE3">
        <w:rPr>
          <w:rFonts w:ascii="Arial" w:eastAsia="Baskerville Old Face" w:hAnsi="Arial" w:cs="Arial"/>
          <w:color w:val="454545"/>
        </w:rPr>
        <w:t>tre</w:t>
      </w:r>
      <w:r w:rsidR="00FD0AE3">
        <w:rPr>
          <w:rFonts w:ascii="Arial" w:eastAsia="Baskerville Old Face" w:hAnsi="Arial" w:cs="Arial"/>
          <w:color w:val="454545"/>
        </w:rPr>
        <w:t xml:space="preserve">atments. </w:t>
      </w:r>
      <w:r w:rsidR="000A5056">
        <w:rPr>
          <w:rFonts w:ascii="Arial" w:eastAsia="Baskerville Old Face" w:hAnsi="Arial" w:cs="Arial"/>
          <w:color w:val="454545"/>
        </w:rPr>
        <w:t>I</w:t>
      </w:r>
      <w:r w:rsidR="1AE750CD" w:rsidRPr="00FD0AE3">
        <w:rPr>
          <w:rFonts w:ascii="Arial" w:eastAsia="Baskerville Old Face" w:hAnsi="Arial" w:cs="Arial"/>
          <w:color w:val="454545"/>
        </w:rPr>
        <w:t>n cases where a patient and physician determine</w:t>
      </w:r>
      <w:r w:rsidR="00456222">
        <w:rPr>
          <w:rFonts w:ascii="Arial" w:eastAsia="Baskerville Old Face" w:hAnsi="Arial" w:cs="Arial"/>
          <w:color w:val="454545"/>
        </w:rPr>
        <w:t xml:space="preserve"> that the use of an opioid medication provides more benefit than risk</w:t>
      </w:r>
      <w:r w:rsidR="000A5056">
        <w:rPr>
          <w:rFonts w:ascii="Arial" w:eastAsia="Baskerville Old Face" w:hAnsi="Arial" w:cs="Arial"/>
          <w:color w:val="454545"/>
        </w:rPr>
        <w:t>, providers</w:t>
      </w:r>
      <w:r w:rsidR="00FD0AE3">
        <w:rPr>
          <w:rFonts w:ascii="Arial" w:eastAsia="Baskerville Old Face" w:hAnsi="Arial" w:cs="Arial"/>
          <w:color w:val="454545"/>
        </w:rPr>
        <w:t xml:space="preserve"> must follow several steps</w:t>
      </w:r>
      <w:r w:rsidR="005968BA">
        <w:rPr>
          <w:rFonts w:ascii="Arial" w:eastAsia="Baskerville Old Face" w:hAnsi="Arial" w:cs="Arial"/>
          <w:color w:val="454545"/>
        </w:rPr>
        <w:t>,</w:t>
      </w:r>
      <w:r w:rsidR="00384FB9">
        <w:rPr>
          <w:rFonts w:ascii="Arial" w:eastAsia="Baskerville Old Face" w:hAnsi="Arial" w:cs="Arial"/>
          <w:color w:val="454545"/>
        </w:rPr>
        <w:t xml:space="preserve"> </w:t>
      </w:r>
      <w:r w:rsidR="001D41CB">
        <w:rPr>
          <w:rFonts w:ascii="Arial" w:eastAsia="Baskerville Old Face" w:hAnsi="Arial" w:cs="Arial"/>
          <w:color w:val="454545"/>
        </w:rPr>
        <w:t>including:</w:t>
      </w:r>
    </w:p>
    <w:p w14:paraId="54C96170" w14:textId="2E599353" w:rsidR="00493E32" w:rsidRPr="00FD0AE3" w:rsidRDefault="3051DAE2" w:rsidP="3051DA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Baskerville Old Face,Times New" w:hAnsi="Arial" w:cs="Arial"/>
          <w:color w:val="454545"/>
        </w:rPr>
      </w:pPr>
      <w:r w:rsidRPr="00FD0AE3">
        <w:rPr>
          <w:rFonts w:ascii="Arial" w:eastAsia="Bookman Old Style" w:hAnsi="Arial" w:cs="Arial"/>
          <w:color w:val="454545"/>
        </w:rPr>
        <w:t>Review</w:t>
      </w:r>
      <w:r w:rsidR="001D41CB">
        <w:rPr>
          <w:rFonts w:ascii="Arial" w:eastAsia="Bookman Old Style" w:hAnsi="Arial" w:cs="Arial"/>
          <w:color w:val="454545"/>
        </w:rPr>
        <w:t>ing</w:t>
      </w:r>
      <w:r w:rsidRPr="00FD0AE3">
        <w:rPr>
          <w:rFonts w:ascii="Arial" w:eastAsia="Bookman Old Style" w:hAnsi="Arial" w:cs="Arial"/>
          <w:color w:val="454545"/>
        </w:rPr>
        <w:t xml:space="preserve"> medical records from previous </w:t>
      </w:r>
      <w:r w:rsidR="005968BA">
        <w:rPr>
          <w:rFonts w:ascii="Arial" w:eastAsia="Bookman Old Style" w:hAnsi="Arial" w:cs="Arial"/>
          <w:color w:val="454545"/>
        </w:rPr>
        <w:t xml:space="preserve">treating </w:t>
      </w:r>
      <w:r w:rsidRPr="00FD0AE3">
        <w:rPr>
          <w:rFonts w:ascii="Arial" w:eastAsia="Bookman Old Style" w:hAnsi="Arial" w:cs="Arial"/>
          <w:color w:val="454545"/>
        </w:rPr>
        <w:t>providers</w:t>
      </w:r>
      <w:r w:rsidR="005968BA">
        <w:rPr>
          <w:rFonts w:ascii="Arial" w:eastAsia="Bookman Old Style" w:hAnsi="Arial" w:cs="Arial"/>
          <w:color w:val="454545"/>
        </w:rPr>
        <w:t>,</w:t>
      </w:r>
    </w:p>
    <w:p w14:paraId="6A8FEDD3" w14:textId="41BD9C10" w:rsidR="00493E32" w:rsidRPr="00FD0AE3" w:rsidRDefault="001D41CB" w:rsidP="3051DA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Baskerville Old Face,Times New" w:hAnsi="Arial" w:cs="Arial"/>
          <w:color w:val="454545"/>
        </w:rPr>
      </w:pPr>
      <w:r>
        <w:rPr>
          <w:rFonts w:ascii="Arial" w:eastAsia="Bookman Old Style" w:hAnsi="Arial" w:cs="Arial"/>
          <w:color w:val="454545"/>
        </w:rPr>
        <w:t>Encouraging</w:t>
      </w:r>
      <w:r w:rsidR="00D817C1">
        <w:rPr>
          <w:rFonts w:ascii="Arial" w:eastAsia="Bookman Old Style" w:hAnsi="Arial" w:cs="Arial"/>
          <w:color w:val="454545"/>
        </w:rPr>
        <w:t xml:space="preserve"> </w:t>
      </w:r>
      <w:r w:rsidR="3051DAE2" w:rsidRPr="00FD0AE3">
        <w:rPr>
          <w:rFonts w:ascii="Arial" w:eastAsia="Bookman Old Style" w:hAnsi="Arial" w:cs="Arial"/>
          <w:color w:val="454545"/>
        </w:rPr>
        <w:t>patients to adopt healthy behaviors that might improve their condition (good nutrition, physical activity and stress management should be an important part of every treatment plan)</w:t>
      </w:r>
      <w:r w:rsidR="005968BA">
        <w:rPr>
          <w:rFonts w:ascii="Arial" w:eastAsia="Bookman Old Style" w:hAnsi="Arial" w:cs="Arial"/>
          <w:color w:val="454545"/>
        </w:rPr>
        <w:t>,</w:t>
      </w:r>
    </w:p>
    <w:p w14:paraId="68CB1B92" w14:textId="49DA5435" w:rsidR="004A492E" w:rsidRPr="00FD0AE3" w:rsidRDefault="00D817C1" w:rsidP="7DDCF05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Baskerville Old Face,Times New" w:hAnsi="Arial" w:cs="Arial"/>
          <w:color w:val="454545"/>
        </w:rPr>
      </w:pPr>
      <w:r>
        <w:rPr>
          <w:rFonts w:ascii="Arial" w:eastAsia="Bookman Old Style" w:hAnsi="Arial" w:cs="Arial"/>
          <w:color w:val="454545"/>
        </w:rPr>
        <w:t>Scheduling</w:t>
      </w:r>
      <w:r w:rsidR="7DDCF05F" w:rsidRPr="00FD0AE3">
        <w:rPr>
          <w:rFonts w:ascii="Arial" w:eastAsia="Bookman Old Style" w:hAnsi="Arial" w:cs="Arial"/>
          <w:color w:val="454545"/>
        </w:rPr>
        <w:t xml:space="preserve"> appointments at least every </w:t>
      </w:r>
      <w:r>
        <w:rPr>
          <w:rFonts w:ascii="Arial" w:eastAsia="Bookman Old Style" w:hAnsi="Arial" w:cs="Arial"/>
          <w:color w:val="454545"/>
        </w:rPr>
        <w:t>three</w:t>
      </w:r>
      <w:r w:rsidR="7DDCF05F" w:rsidRPr="00FD0AE3">
        <w:rPr>
          <w:rFonts w:ascii="Arial" w:eastAsia="Bookman Old Style" w:hAnsi="Arial" w:cs="Arial"/>
          <w:color w:val="454545"/>
        </w:rPr>
        <w:t xml:space="preserve"> months to </w:t>
      </w:r>
      <w:r w:rsidR="005968BA">
        <w:rPr>
          <w:rFonts w:ascii="Arial" w:eastAsia="Bookman Old Style" w:hAnsi="Arial" w:cs="Arial"/>
          <w:color w:val="454545"/>
        </w:rPr>
        <w:t xml:space="preserve">assess and </w:t>
      </w:r>
      <w:r w:rsidR="7DDCF05F" w:rsidRPr="00FD0AE3">
        <w:rPr>
          <w:rFonts w:ascii="Arial" w:eastAsia="Bookman Old Style" w:hAnsi="Arial" w:cs="Arial"/>
          <w:color w:val="454545"/>
        </w:rPr>
        <w:t xml:space="preserve">address the </w:t>
      </w:r>
      <w:r>
        <w:rPr>
          <w:rFonts w:ascii="Arial" w:eastAsia="Bookman Old Style" w:hAnsi="Arial" w:cs="Arial"/>
          <w:color w:val="454545"/>
        </w:rPr>
        <w:t xml:space="preserve">patient’s </w:t>
      </w:r>
      <w:r w:rsidR="00CB6C37">
        <w:rPr>
          <w:rFonts w:ascii="Arial" w:eastAsia="Bookman Old Style" w:hAnsi="Arial" w:cs="Arial"/>
          <w:color w:val="454545"/>
        </w:rPr>
        <w:t>pain issue</w:t>
      </w:r>
      <w:r w:rsidR="005968BA">
        <w:rPr>
          <w:rFonts w:ascii="Arial" w:eastAsia="Bookman Old Style" w:hAnsi="Arial" w:cs="Arial"/>
          <w:color w:val="454545"/>
        </w:rPr>
        <w:t>,</w:t>
      </w:r>
    </w:p>
    <w:p w14:paraId="39B1B0C7" w14:textId="3262A857" w:rsidR="004A492E" w:rsidRPr="00FD0AE3" w:rsidRDefault="00D817C1" w:rsidP="3051DA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Baskerville Old Face,Times New" w:hAnsi="Arial" w:cs="Arial"/>
          <w:color w:val="454545"/>
        </w:rPr>
      </w:pPr>
      <w:r>
        <w:rPr>
          <w:rFonts w:ascii="Arial" w:eastAsia="Bookman Old Style" w:hAnsi="Arial" w:cs="Arial"/>
          <w:color w:val="454545"/>
        </w:rPr>
        <w:t>Continuously evaluating</w:t>
      </w:r>
      <w:r w:rsidR="3051DAE2" w:rsidRPr="00FD0AE3">
        <w:rPr>
          <w:rFonts w:ascii="Arial" w:eastAsia="Bookman Old Style" w:hAnsi="Arial" w:cs="Arial"/>
          <w:color w:val="454545"/>
        </w:rPr>
        <w:t xml:space="preserve"> patients for other treatment options that may improve their condition</w:t>
      </w:r>
      <w:r w:rsidR="005968BA">
        <w:rPr>
          <w:rFonts w:ascii="Arial" w:eastAsia="Bookman Old Style" w:hAnsi="Arial" w:cs="Arial"/>
          <w:color w:val="454545"/>
        </w:rPr>
        <w:t>,</w:t>
      </w:r>
    </w:p>
    <w:p w14:paraId="04F780D2" w14:textId="0DE0D951" w:rsidR="004A492E" w:rsidRPr="00FD0AE3" w:rsidRDefault="7DDCF05F" w:rsidP="7DDCF05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Baskerville Old Face,Times New" w:hAnsi="Arial" w:cs="Arial"/>
          <w:color w:val="454545"/>
        </w:rPr>
      </w:pPr>
      <w:r w:rsidRPr="00FD0AE3">
        <w:rPr>
          <w:rFonts w:ascii="Arial" w:eastAsia="Bookman Old Style" w:hAnsi="Arial" w:cs="Arial"/>
          <w:color w:val="454545"/>
        </w:rPr>
        <w:t>Assess</w:t>
      </w:r>
      <w:r w:rsidR="00D817C1">
        <w:rPr>
          <w:rFonts w:ascii="Arial" w:eastAsia="Bookman Old Style" w:hAnsi="Arial" w:cs="Arial"/>
          <w:color w:val="454545"/>
        </w:rPr>
        <w:t>ing</w:t>
      </w:r>
      <w:r w:rsidRPr="00FD0AE3">
        <w:rPr>
          <w:rFonts w:ascii="Arial" w:eastAsia="Bookman Old Style" w:hAnsi="Arial" w:cs="Arial"/>
          <w:color w:val="454545"/>
        </w:rPr>
        <w:t xml:space="preserve"> </w:t>
      </w:r>
      <w:r w:rsidR="00D817C1">
        <w:rPr>
          <w:rFonts w:ascii="Arial" w:eastAsia="Bookman Old Style" w:hAnsi="Arial" w:cs="Arial"/>
          <w:color w:val="454545"/>
        </w:rPr>
        <w:t xml:space="preserve">a </w:t>
      </w:r>
      <w:r w:rsidRPr="00FD0AE3">
        <w:rPr>
          <w:rFonts w:ascii="Arial" w:eastAsia="Bookman Old Style" w:hAnsi="Arial" w:cs="Arial"/>
          <w:color w:val="454545"/>
        </w:rPr>
        <w:t>patient’s mood and treat</w:t>
      </w:r>
      <w:r w:rsidR="00D817C1">
        <w:rPr>
          <w:rFonts w:ascii="Arial" w:eastAsia="Bookman Old Style" w:hAnsi="Arial" w:cs="Arial"/>
          <w:color w:val="454545"/>
        </w:rPr>
        <w:t>ing it</w:t>
      </w:r>
      <w:r w:rsidRPr="00FD0AE3">
        <w:rPr>
          <w:rFonts w:ascii="Arial" w:eastAsia="Bookman Old Style" w:hAnsi="Arial" w:cs="Arial"/>
          <w:color w:val="454545"/>
        </w:rPr>
        <w:t xml:space="preserve"> if </w:t>
      </w:r>
      <w:r w:rsidR="00D817C1">
        <w:rPr>
          <w:rFonts w:ascii="Arial" w:eastAsia="Bookman Old Style" w:hAnsi="Arial" w:cs="Arial"/>
          <w:color w:val="454545"/>
        </w:rPr>
        <w:t>needed</w:t>
      </w:r>
      <w:r w:rsidRPr="00FD0AE3">
        <w:rPr>
          <w:rFonts w:ascii="Arial" w:eastAsia="Bookman Old Style" w:hAnsi="Arial" w:cs="Arial"/>
          <w:color w:val="454545"/>
        </w:rPr>
        <w:t> (to improve response to pain treatment)</w:t>
      </w:r>
      <w:r w:rsidR="005968BA">
        <w:rPr>
          <w:rFonts w:ascii="Arial" w:eastAsia="Bookman Old Style" w:hAnsi="Arial" w:cs="Arial"/>
          <w:color w:val="454545"/>
        </w:rPr>
        <w:t>,</w:t>
      </w:r>
    </w:p>
    <w:p w14:paraId="4DF75E5D" w14:textId="05FDA563" w:rsidR="004A492E" w:rsidRPr="00FD0AE3" w:rsidRDefault="5CCF6FF2" w:rsidP="5CCF6F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Baskerville Old Face,Times New" w:hAnsi="Arial" w:cs="Arial"/>
          <w:color w:val="454545"/>
        </w:rPr>
      </w:pPr>
      <w:r w:rsidRPr="00FD0AE3">
        <w:rPr>
          <w:rFonts w:ascii="Arial" w:eastAsia="Bookman Old Style" w:hAnsi="Arial" w:cs="Arial"/>
          <w:color w:val="454545"/>
        </w:rPr>
        <w:t>Screen</w:t>
      </w:r>
      <w:r w:rsidR="00D817C1">
        <w:rPr>
          <w:rFonts w:ascii="Arial" w:eastAsia="Bookman Old Style" w:hAnsi="Arial" w:cs="Arial"/>
          <w:color w:val="454545"/>
        </w:rPr>
        <w:t>ing</w:t>
      </w:r>
      <w:r w:rsidR="000A5056">
        <w:rPr>
          <w:rFonts w:ascii="Arial" w:eastAsia="Bookman Old Style" w:hAnsi="Arial" w:cs="Arial"/>
          <w:color w:val="454545"/>
        </w:rPr>
        <w:t xml:space="preserve"> </w:t>
      </w:r>
      <w:r w:rsidRPr="00FD0AE3">
        <w:rPr>
          <w:rFonts w:ascii="Arial" w:eastAsia="Bookman Old Style" w:hAnsi="Arial" w:cs="Arial"/>
          <w:color w:val="454545"/>
        </w:rPr>
        <w:t>patients with urine drug tests and check</w:t>
      </w:r>
      <w:r w:rsidR="00D817C1">
        <w:rPr>
          <w:rFonts w:ascii="Arial" w:eastAsia="Bookman Old Style" w:hAnsi="Arial" w:cs="Arial"/>
          <w:color w:val="454545"/>
        </w:rPr>
        <w:t>ing</w:t>
      </w:r>
      <w:r w:rsidRPr="00FD0AE3">
        <w:rPr>
          <w:rFonts w:ascii="Arial" w:eastAsia="Bookman Old Style" w:hAnsi="Arial" w:cs="Arial"/>
          <w:color w:val="454545"/>
        </w:rPr>
        <w:t xml:space="preserve"> state drug database</w:t>
      </w:r>
      <w:r w:rsidR="00D817C1">
        <w:rPr>
          <w:rFonts w:ascii="Arial" w:eastAsia="Bookman Old Style" w:hAnsi="Arial" w:cs="Arial"/>
          <w:color w:val="454545"/>
        </w:rPr>
        <w:t>s</w:t>
      </w:r>
      <w:r w:rsidR="005968BA">
        <w:rPr>
          <w:rFonts w:ascii="Arial" w:eastAsia="Bookman Old Style" w:hAnsi="Arial" w:cs="Arial"/>
          <w:color w:val="454545"/>
        </w:rPr>
        <w:t>,</w:t>
      </w:r>
    </w:p>
    <w:p w14:paraId="4E0BC577" w14:textId="57DD54A3" w:rsidR="004A492E" w:rsidRPr="00FD0AE3" w:rsidRDefault="7DDCF05F" w:rsidP="7DDCF05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Baskerville Old Face,Times New" w:hAnsi="Arial" w:cs="Arial"/>
          <w:color w:val="454545"/>
        </w:rPr>
      </w:pPr>
      <w:r w:rsidRPr="00FD0AE3">
        <w:rPr>
          <w:rFonts w:ascii="Arial" w:eastAsia="Bookman Old Style" w:hAnsi="Arial" w:cs="Arial"/>
          <w:color w:val="454545"/>
        </w:rPr>
        <w:t>Avoid</w:t>
      </w:r>
      <w:r w:rsidR="00D817C1">
        <w:rPr>
          <w:rFonts w:ascii="Arial" w:eastAsia="Bookman Old Style" w:hAnsi="Arial" w:cs="Arial"/>
          <w:color w:val="454545"/>
        </w:rPr>
        <w:t>ing</w:t>
      </w:r>
      <w:r w:rsidRPr="00FD0AE3">
        <w:rPr>
          <w:rFonts w:ascii="Arial" w:eastAsia="Bookman Old Style" w:hAnsi="Arial" w:cs="Arial"/>
          <w:color w:val="454545"/>
        </w:rPr>
        <w:t xml:space="preserve"> </w:t>
      </w:r>
      <w:r w:rsidR="00D817C1">
        <w:rPr>
          <w:rFonts w:ascii="Arial" w:eastAsia="Bookman Old Style" w:hAnsi="Arial" w:cs="Arial"/>
          <w:color w:val="454545"/>
        </w:rPr>
        <w:t xml:space="preserve">prescribing </w:t>
      </w:r>
      <w:r w:rsidRPr="00FD0AE3">
        <w:rPr>
          <w:rFonts w:ascii="Arial" w:eastAsia="Bookman Old Style" w:hAnsi="Arial" w:cs="Arial"/>
          <w:color w:val="454545"/>
        </w:rPr>
        <w:t>medications and combinations of medications know</w:t>
      </w:r>
      <w:r w:rsidR="006B0F13" w:rsidRPr="00FD0AE3">
        <w:rPr>
          <w:rFonts w:ascii="Arial" w:eastAsia="Bookman Old Style" w:hAnsi="Arial" w:cs="Arial"/>
          <w:color w:val="454545"/>
        </w:rPr>
        <w:t>n to be dangerous or addictive</w:t>
      </w:r>
      <w:r w:rsidR="005968BA">
        <w:rPr>
          <w:rFonts w:ascii="Arial" w:eastAsia="Bookman Old Style" w:hAnsi="Arial" w:cs="Arial"/>
          <w:color w:val="454545"/>
        </w:rPr>
        <w:t>,</w:t>
      </w:r>
    </w:p>
    <w:p w14:paraId="229A691D" w14:textId="6EBE79D7" w:rsidR="004A492E" w:rsidRPr="00FD0AE3" w:rsidRDefault="00D817C1" w:rsidP="3051DA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Baskerville Old Face,Times New" w:hAnsi="Arial" w:cs="Arial"/>
          <w:color w:val="454545"/>
        </w:rPr>
      </w:pPr>
      <w:r>
        <w:rPr>
          <w:rFonts w:ascii="Arial" w:eastAsia="Bookman Old Style" w:hAnsi="Arial" w:cs="Arial"/>
          <w:color w:val="454545"/>
        </w:rPr>
        <w:t>Having</w:t>
      </w:r>
      <w:r w:rsidR="3051DAE2" w:rsidRPr="00FD0AE3">
        <w:rPr>
          <w:rFonts w:ascii="Arial" w:eastAsia="Bookman Old Style" w:hAnsi="Arial" w:cs="Arial"/>
          <w:color w:val="454545"/>
        </w:rPr>
        <w:t xml:space="preserve"> all patients sign a treatment agreement</w:t>
      </w:r>
      <w:r w:rsidR="005968BA">
        <w:rPr>
          <w:rFonts w:ascii="Arial" w:eastAsia="Bookman Old Style" w:hAnsi="Arial" w:cs="Arial"/>
          <w:color w:val="454545"/>
        </w:rPr>
        <w:t>,</w:t>
      </w:r>
    </w:p>
    <w:p w14:paraId="71FDF863" w14:textId="3D75A4DA" w:rsidR="004A492E" w:rsidRPr="00FD0AE3" w:rsidRDefault="5CCF6FF2" w:rsidP="5CCF6F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Baskerville Old Face,Times New" w:hAnsi="Arial" w:cs="Arial"/>
          <w:color w:val="454545"/>
        </w:rPr>
      </w:pPr>
      <w:r w:rsidRPr="00FD0AE3">
        <w:rPr>
          <w:rFonts w:ascii="Arial" w:eastAsia="Bookman Old Style" w:hAnsi="Arial" w:cs="Arial"/>
          <w:color w:val="454545"/>
        </w:rPr>
        <w:t>Wean</w:t>
      </w:r>
      <w:r w:rsidR="00D817C1">
        <w:rPr>
          <w:rFonts w:ascii="Arial" w:eastAsia="Bookman Old Style" w:hAnsi="Arial" w:cs="Arial"/>
          <w:color w:val="454545"/>
        </w:rPr>
        <w:t>ing</w:t>
      </w:r>
      <w:r w:rsidRPr="00FD0AE3">
        <w:rPr>
          <w:rFonts w:ascii="Arial" w:eastAsia="Bookman Old Style" w:hAnsi="Arial" w:cs="Arial"/>
          <w:color w:val="454545"/>
        </w:rPr>
        <w:t xml:space="preserve"> patients down or off pain medications if patients do </w:t>
      </w:r>
      <w:r w:rsidR="00D817C1">
        <w:rPr>
          <w:rFonts w:ascii="Arial" w:eastAsia="Bookman Old Style" w:hAnsi="Arial" w:cs="Arial"/>
          <w:color w:val="454545"/>
        </w:rPr>
        <w:t>not improve ability to function;</w:t>
      </w:r>
      <w:r w:rsidRPr="00FD0AE3">
        <w:rPr>
          <w:rFonts w:ascii="Arial" w:eastAsia="Bookman Old Style" w:hAnsi="Arial" w:cs="Arial"/>
          <w:color w:val="454545"/>
        </w:rPr>
        <w:t xml:space="preserve"> if patients are unable or unwilling to follow through with other aspects of the treatment plan</w:t>
      </w:r>
      <w:r w:rsidR="00D817C1">
        <w:rPr>
          <w:rFonts w:ascii="Arial" w:eastAsia="Bookman Old Style" w:hAnsi="Arial" w:cs="Arial"/>
          <w:color w:val="454545"/>
        </w:rPr>
        <w:t>;</w:t>
      </w:r>
      <w:r w:rsidRPr="00FD0AE3">
        <w:rPr>
          <w:rFonts w:ascii="Arial" w:eastAsia="Bookman Old Style" w:hAnsi="Arial" w:cs="Arial"/>
          <w:color w:val="454545"/>
        </w:rPr>
        <w:t xml:space="preserve"> or if opioid doses are higher than what</w:t>
      </w:r>
      <w:r w:rsidR="00683C1C">
        <w:rPr>
          <w:rFonts w:ascii="Arial" w:eastAsia="Bookman Old Style" w:hAnsi="Arial" w:cs="Arial"/>
          <w:color w:val="454545"/>
        </w:rPr>
        <w:t xml:space="preserve"> i</w:t>
      </w:r>
      <w:r w:rsidRPr="00FD0AE3">
        <w:rPr>
          <w:rFonts w:ascii="Arial" w:eastAsia="Bookman Old Style" w:hAnsi="Arial" w:cs="Arial"/>
          <w:color w:val="454545"/>
        </w:rPr>
        <w:t>s recommended</w:t>
      </w:r>
      <w:r w:rsidR="005968BA">
        <w:rPr>
          <w:rFonts w:ascii="Arial" w:eastAsia="Bookman Old Style" w:hAnsi="Arial" w:cs="Arial"/>
          <w:color w:val="454545"/>
        </w:rPr>
        <w:t>,</w:t>
      </w:r>
    </w:p>
    <w:p w14:paraId="519F0B2D" w14:textId="654226E5" w:rsidR="004A492E" w:rsidRPr="00FD0AE3" w:rsidRDefault="00D817C1" w:rsidP="3051DA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Baskerville Old Face,Times New" w:hAnsi="Arial" w:cs="Arial"/>
          <w:color w:val="454545"/>
        </w:rPr>
      </w:pPr>
      <w:r>
        <w:rPr>
          <w:rFonts w:ascii="Arial" w:eastAsia="Bookman Old Style" w:hAnsi="Arial" w:cs="Arial"/>
          <w:color w:val="454545"/>
        </w:rPr>
        <w:t xml:space="preserve">Referring </w:t>
      </w:r>
      <w:r w:rsidR="3051DAE2" w:rsidRPr="00FD0AE3">
        <w:rPr>
          <w:rFonts w:ascii="Arial" w:eastAsia="Bookman Old Style" w:hAnsi="Arial" w:cs="Arial"/>
          <w:color w:val="454545"/>
        </w:rPr>
        <w:t xml:space="preserve">patients to a specialist if </w:t>
      </w:r>
      <w:r w:rsidR="00CB6C37">
        <w:rPr>
          <w:rFonts w:ascii="Arial" w:eastAsia="Bookman Old Style" w:hAnsi="Arial" w:cs="Arial"/>
          <w:color w:val="454545"/>
        </w:rPr>
        <w:t>pain is</w:t>
      </w:r>
      <w:r w:rsidR="3051DAE2" w:rsidRPr="00FD0AE3">
        <w:rPr>
          <w:rFonts w:ascii="Arial" w:eastAsia="Bookman Old Style" w:hAnsi="Arial" w:cs="Arial"/>
          <w:color w:val="454545"/>
        </w:rPr>
        <w:t xml:space="preserve"> not well controlled</w:t>
      </w:r>
      <w:r w:rsidR="005968BA">
        <w:rPr>
          <w:rFonts w:ascii="Arial" w:eastAsia="Bookman Old Style" w:hAnsi="Arial" w:cs="Arial"/>
          <w:color w:val="454545"/>
        </w:rPr>
        <w:t>,</w:t>
      </w:r>
    </w:p>
    <w:p w14:paraId="07B0A20C" w14:textId="6C5425ED" w:rsidR="004A492E" w:rsidRPr="00FD0AE3" w:rsidRDefault="1AE750CD" w:rsidP="1AE750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Baskerville Old Face,Baskervill" w:hAnsi="Arial" w:cs="Arial"/>
          <w:color w:val="454545"/>
        </w:rPr>
      </w:pPr>
      <w:r w:rsidRPr="00FD0AE3">
        <w:rPr>
          <w:rFonts w:ascii="Arial" w:eastAsia="Baskerville Old Face" w:hAnsi="Arial" w:cs="Arial"/>
          <w:color w:val="454545"/>
        </w:rPr>
        <w:t>Refe</w:t>
      </w:r>
      <w:r w:rsidR="00D817C1">
        <w:rPr>
          <w:rFonts w:ascii="Arial" w:eastAsia="Baskerville Old Face" w:hAnsi="Arial" w:cs="Arial"/>
          <w:color w:val="454545"/>
        </w:rPr>
        <w:t>r</w:t>
      </w:r>
      <w:r w:rsidRPr="00FD0AE3">
        <w:rPr>
          <w:rFonts w:ascii="Arial" w:eastAsia="Baskerville Old Face" w:hAnsi="Arial" w:cs="Arial"/>
          <w:color w:val="454545"/>
        </w:rPr>
        <w:t>r</w:t>
      </w:r>
      <w:r w:rsidR="00D817C1">
        <w:rPr>
          <w:rFonts w:ascii="Arial" w:eastAsia="Baskerville Old Face" w:hAnsi="Arial" w:cs="Arial"/>
          <w:color w:val="454545"/>
        </w:rPr>
        <w:t>ing</w:t>
      </w:r>
      <w:r w:rsidRPr="00FD0AE3">
        <w:rPr>
          <w:rFonts w:ascii="Arial" w:eastAsia="Baskerville Old Face" w:hAnsi="Arial" w:cs="Arial"/>
          <w:color w:val="454545"/>
        </w:rPr>
        <w:t xml:space="preserve"> patient</w:t>
      </w:r>
      <w:r w:rsidR="00D817C1">
        <w:rPr>
          <w:rFonts w:ascii="Arial" w:eastAsia="Baskerville Old Face" w:hAnsi="Arial" w:cs="Arial"/>
          <w:color w:val="454545"/>
        </w:rPr>
        <w:t>s</w:t>
      </w:r>
      <w:r w:rsidRPr="00FD0AE3">
        <w:rPr>
          <w:rFonts w:ascii="Arial" w:eastAsia="Baskerville Old Face" w:hAnsi="Arial" w:cs="Arial"/>
          <w:color w:val="454545"/>
        </w:rPr>
        <w:t xml:space="preserve"> for chemical dependency evaluation if there is a concern for a substance use problem or if </w:t>
      </w:r>
      <w:r w:rsidR="00D817C1">
        <w:rPr>
          <w:rFonts w:ascii="Arial" w:eastAsia="Baskerville Old Face" w:hAnsi="Arial" w:cs="Arial"/>
          <w:color w:val="454545"/>
        </w:rPr>
        <w:t xml:space="preserve">the </w:t>
      </w:r>
      <w:r w:rsidRPr="00FD0AE3">
        <w:rPr>
          <w:rFonts w:ascii="Arial" w:eastAsia="Baskerville Old Face" w:hAnsi="Arial" w:cs="Arial"/>
          <w:color w:val="454545"/>
        </w:rPr>
        <w:t xml:space="preserve">patient </w:t>
      </w:r>
      <w:r w:rsidR="00D817C1">
        <w:rPr>
          <w:rFonts w:ascii="Arial" w:eastAsia="Baskerville Old Face" w:hAnsi="Arial" w:cs="Arial"/>
          <w:color w:val="454545"/>
        </w:rPr>
        <w:t xml:space="preserve">is </w:t>
      </w:r>
      <w:r w:rsidRPr="00FD0AE3">
        <w:rPr>
          <w:rFonts w:ascii="Arial" w:eastAsia="Baskerville Old Face" w:hAnsi="Arial" w:cs="Arial"/>
          <w:color w:val="454545"/>
        </w:rPr>
        <w:t>unable or unwilling to tolerate a planned opioid wean</w:t>
      </w:r>
      <w:r w:rsidR="005968BA">
        <w:rPr>
          <w:rFonts w:ascii="Arial" w:eastAsia="Baskerville Old Face" w:hAnsi="Arial" w:cs="Arial"/>
          <w:color w:val="454545"/>
        </w:rPr>
        <w:t>,</w:t>
      </w:r>
    </w:p>
    <w:p w14:paraId="537421BD" w14:textId="634AA6B2" w:rsidR="5CCF6FF2" w:rsidRPr="00FD0AE3" w:rsidRDefault="00683C1C" w:rsidP="00FD0AE3">
      <w:pPr>
        <w:spacing w:before="100" w:beforeAutospacing="1" w:after="0" w:afterAutospacing="1" w:line="240" w:lineRule="auto"/>
        <w:rPr>
          <w:rFonts w:ascii="Arial" w:eastAsia="Baskerville Old Face,Times New" w:hAnsi="Arial" w:cs="Arial"/>
          <w:color w:val="454545"/>
        </w:rPr>
      </w:pPr>
      <w:r>
        <w:rPr>
          <w:rFonts w:ascii="Arial" w:eastAsia="Baskerville Old Face" w:hAnsi="Arial" w:cs="Arial"/>
          <w:color w:val="454545"/>
        </w:rPr>
        <w:t xml:space="preserve">As part of the healthcare team, we believe </w:t>
      </w:r>
      <w:r w:rsidR="1AE750CD" w:rsidRPr="00FD0AE3">
        <w:rPr>
          <w:rFonts w:ascii="Arial" w:eastAsia="Baskerville Old Face" w:hAnsi="Arial" w:cs="Arial"/>
          <w:color w:val="454545"/>
        </w:rPr>
        <w:t>that</w:t>
      </w:r>
      <w:r w:rsidR="1AE750CD" w:rsidRPr="00FD0AE3">
        <w:rPr>
          <w:rFonts w:ascii="Arial" w:eastAsia="Baskerville Old Face,Bookman Ol" w:hAnsi="Arial" w:cs="Arial"/>
          <w:color w:val="454545"/>
        </w:rPr>
        <w:t xml:space="preserve"> </w:t>
      </w:r>
      <w:r w:rsidR="000A5056">
        <w:rPr>
          <w:rFonts w:ascii="Arial" w:eastAsia="Baskerville Old Face" w:hAnsi="Arial" w:cs="Arial"/>
          <w:color w:val="454545"/>
        </w:rPr>
        <w:t>these standards</w:t>
      </w:r>
      <w:r w:rsidR="1AE750CD" w:rsidRPr="00FD0AE3">
        <w:rPr>
          <w:rFonts w:ascii="Arial" w:eastAsia="Baskerville Old Face" w:hAnsi="Arial" w:cs="Arial"/>
          <w:color w:val="454545"/>
        </w:rPr>
        <w:t xml:space="preserve"> will keep </w:t>
      </w:r>
      <w:r>
        <w:rPr>
          <w:rFonts w:ascii="Arial" w:eastAsia="Baskerville Old Face" w:hAnsi="Arial" w:cs="Arial"/>
          <w:color w:val="454545"/>
        </w:rPr>
        <w:t xml:space="preserve">our </w:t>
      </w:r>
      <w:r w:rsidR="1AE750CD" w:rsidRPr="00FD0AE3">
        <w:rPr>
          <w:rFonts w:ascii="Arial" w:eastAsia="Baskerville Old Face" w:hAnsi="Arial" w:cs="Arial"/>
          <w:color w:val="454545"/>
        </w:rPr>
        <w:t>patients safe</w:t>
      </w:r>
      <w:r w:rsidR="00D817C1">
        <w:rPr>
          <w:rFonts w:ascii="Arial" w:eastAsia="Baskerville Old Face" w:hAnsi="Arial" w:cs="Arial"/>
          <w:color w:val="454545"/>
        </w:rPr>
        <w:t xml:space="preserve">, create </w:t>
      </w:r>
      <w:r w:rsidR="00CB6C37">
        <w:rPr>
          <w:rFonts w:ascii="Arial" w:eastAsia="Baskerville Old Face" w:hAnsi="Arial" w:cs="Arial"/>
          <w:color w:val="454545"/>
        </w:rPr>
        <w:t>a better quality of life</w:t>
      </w:r>
      <w:r w:rsidR="1AE750CD" w:rsidRPr="00FD0AE3">
        <w:rPr>
          <w:rFonts w:ascii="Arial" w:eastAsia="Baskerville Old Face" w:hAnsi="Arial" w:cs="Arial"/>
          <w:color w:val="454545"/>
        </w:rPr>
        <w:t xml:space="preserve"> for our patients a</w:t>
      </w:r>
      <w:r w:rsidR="00FD0AE3">
        <w:rPr>
          <w:rFonts w:ascii="Arial" w:eastAsia="Baskerville Old Face" w:hAnsi="Arial" w:cs="Arial"/>
          <w:color w:val="454545"/>
        </w:rPr>
        <w:t xml:space="preserve">nd make our communities safer. </w:t>
      </w:r>
      <w:r w:rsidR="1AE750CD" w:rsidRPr="00FD0AE3">
        <w:rPr>
          <w:rFonts w:ascii="Arial" w:eastAsia="Baskerville Old Face" w:hAnsi="Arial" w:cs="Arial"/>
          <w:color w:val="454545"/>
        </w:rPr>
        <w:t xml:space="preserve">We will continue to work with </w:t>
      </w:r>
      <w:r w:rsidR="000A5056">
        <w:rPr>
          <w:rFonts w:ascii="Arial" w:eastAsia="Baskerville Old Face" w:hAnsi="Arial" w:cs="Arial"/>
          <w:color w:val="454545"/>
        </w:rPr>
        <w:t>providers</w:t>
      </w:r>
      <w:r w:rsidR="1AE750CD" w:rsidRPr="00FD0AE3">
        <w:rPr>
          <w:rFonts w:ascii="Arial" w:eastAsia="Baskerville Old Face" w:hAnsi="Arial" w:cs="Arial"/>
          <w:color w:val="454545"/>
        </w:rPr>
        <w:t xml:space="preserve"> and</w:t>
      </w:r>
      <w:r w:rsidR="00691501">
        <w:rPr>
          <w:rFonts w:ascii="Arial" w:eastAsia="Baskerville Old Face" w:hAnsi="Arial" w:cs="Arial"/>
          <w:color w:val="454545"/>
        </w:rPr>
        <w:t xml:space="preserve"> our staff to ensure these protocols are</w:t>
      </w:r>
      <w:r w:rsidR="00FD0AE3">
        <w:rPr>
          <w:rFonts w:ascii="Arial" w:eastAsia="Baskerville Old Face" w:hAnsi="Arial" w:cs="Arial"/>
          <w:color w:val="454545"/>
        </w:rPr>
        <w:t xml:space="preserve"> working to help our patients</w:t>
      </w:r>
      <w:r w:rsidR="00D817C1">
        <w:rPr>
          <w:rFonts w:ascii="Arial" w:eastAsia="Baskerville Old Face" w:hAnsi="Arial" w:cs="Arial"/>
          <w:color w:val="454545"/>
        </w:rPr>
        <w:t>. If you have spe</w:t>
      </w:r>
      <w:r w:rsidR="002E1799">
        <w:rPr>
          <w:rFonts w:ascii="Arial" w:eastAsia="Baskerville Old Face" w:hAnsi="Arial" w:cs="Arial"/>
          <w:color w:val="454545"/>
        </w:rPr>
        <w:t>cific questions regarding these</w:t>
      </w:r>
      <w:r w:rsidR="000A5056">
        <w:rPr>
          <w:rFonts w:ascii="Arial" w:eastAsia="Baskerville Old Face" w:hAnsi="Arial" w:cs="Arial"/>
          <w:color w:val="454545"/>
        </w:rPr>
        <w:t xml:space="preserve"> new guideline</w:t>
      </w:r>
      <w:r w:rsidR="002E1799">
        <w:rPr>
          <w:rFonts w:ascii="Arial" w:eastAsia="Baskerville Old Face" w:hAnsi="Arial" w:cs="Arial"/>
          <w:color w:val="454545"/>
        </w:rPr>
        <w:t>s</w:t>
      </w:r>
      <w:r w:rsidR="000A5056">
        <w:rPr>
          <w:rFonts w:ascii="Arial" w:eastAsia="Baskerville Old Face" w:hAnsi="Arial" w:cs="Arial"/>
          <w:color w:val="454545"/>
        </w:rPr>
        <w:t xml:space="preserve"> </w:t>
      </w:r>
      <w:r w:rsidR="00D817C1">
        <w:rPr>
          <w:rFonts w:ascii="Arial" w:eastAsia="Baskerville Old Face" w:hAnsi="Arial" w:cs="Arial"/>
          <w:color w:val="454545"/>
        </w:rPr>
        <w:t xml:space="preserve">or how </w:t>
      </w:r>
      <w:r w:rsidR="000A5056">
        <w:rPr>
          <w:rFonts w:ascii="Arial" w:eastAsia="Baskerville Old Face" w:hAnsi="Arial" w:cs="Arial"/>
          <w:color w:val="454545"/>
        </w:rPr>
        <w:t>it</w:t>
      </w:r>
      <w:r w:rsidR="00D817C1">
        <w:rPr>
          <w:rFonts w:ascii="Arial" w:eastAsia="Baskerville Old Face" w:hAnsi="Arial" w:cs="Arial"/>
          <w:color w:val="454545"/>
        </w:rPr>
        <w:t xml:space="preserve"> may affect your treatment, please discuss them with your provider.</w:t>
      </w:r>
    </w:p>
    <w:p w14:paraId="5FAD1BCD" w14:textId="500684CA" w:rsidR="00FF2DDD" w:rsidRPr="00FF2DDD" w:rsidRDefault="00456222" w:rsidP="1AE750CD">
      <w:pPr>
        <w:spacing w:before="100" w:beforeAutospacing="1" w:after="100" w:afterAutospacing="1" w:line="240" w:lineRule="auto"/>
        <w:rPr>
          <w:rFonts w:ascii="Arial" w:eastAsia="Baskerville Old Face" w:hAnsi="Arial" w:cs="Arial"/>
          <w:color w:val="454545"/>
        </w:rPr>
      </w:pPr>
      <w:r>
        <w:rPr>
          <w:rFonts w:ascii="Arial" w:eastAsia="Baskerville Old Face" w:hAnsi="Arial" w:cs="Arial"/>
          <w:color w:val="454545"/>
        </w:rPr>
        <w:t>Sincerely</w:t>
      </w:r>
      <w:r w:rsidR="1AE750CD" w:rsidRPr="00FD0AE3">
        <w:rPr>
          <w:rFonts w:ascii="Arial" w:eastAsia="Baskerville Old Face" w:hAnsi="Arial" w:cs="Arial"/>
          <w:color w:val="454545"/>
        </w:rPr>
        <w:t>,</w:t>
      </w:r>
    </w:p>
    <w:p w14:paraId="63F7D239" w14:textId="3E8DFEAD" w:rsidR="003B0CBF" w:rsidRDefault="00BA080A" w:rsidP="7DDCF05F">
      <w:pPr>
        <w:spacing w:before="100" w:beforeAutospacing="1" w:after="100" w:afterAutospacing="1" w:line="240" w:lineRule="auto"/>
        <w:rPr>
          <w:rFonts w:ascii="Arial" w:eastAsia="Bookman Old Style" w:hAnsi="Arial" w:cs="Arial"/>
          <w:color w:val="454545"/>
        </w:rPr>
      </w:pPr>
      <w:r>
        <w:rPr>
          <w:rFonts w:ascii="Arial" w:eastAsia="Bookman Old Style" w:hAnsi="Arial" w:cs="Arial"/>
          <w:color w:val="454545"/>
        </w:rPr>
        <w:t xml:space="preserve">The </w:t>
      </w:r>
      <w:r w:rsidR="00FD02F8">
        <w:rPr>
          <w:rFonts w:ascii="Arial" w:eastAsia="Bookman Old Style" w:hAnsi="Arial" w:cs="Arial"/>
          <w:color w:val="454545"/>
        </w:rPr>
        <w:t>Ascension Staff and Leadership</w:t>
      </w:r>
      <w:bookmarkStart w:id="0" w:name="_GoBack"/>
      <w:bookmarkEnd w:id="0"/>
    </w:p>
    <w:p w14:paraId="565DBD78" w14:textId="40418F17" w:rsidR="004A492E" w:rsidRPr="00FD0AE3" w:rsidRDefault="00FF2DDD" w:rsidP="00DA07F6">
      <w:pPr>
        <w:spacing w:before="100" w:beforeAutospacing="1" w:after="100" w:afterAutospacing="1" w:line="240" w:lineRule="auto"/>
        <w:ind w:left="3600" w:firstLine="720"/>
        <w:rPr>
          <w:rFonts w:ascii="Arial" w:eastAsia="Bookman Old Style" w:hAnsi="Arial" w:cs="Arial"/>
          <w:color w:val="454545"/>
        </w:rPr>
      </w:pPr>
      <w:r>
        <w:rPr>
          <w:rFonts w:ascii="Arial" w:eastAsia="Bookman Old Style" w:hAnsi="Arial" w:cs="Arial"/>
          <w:color w:val="454545"/>
        </w:rPr>
        <w:t xml:space="preserve"> </w:t>
      </w:r>
      <w:r w:rsidR="00FD02F8">
        <w:rPr>
          <w:rFonts w:ascii="Arial" w:eastAsia="Bookman Old Style" w:hAnsi="Arial" w:cs="Arial"/>
          <w:color w:val="454545"/>
        </w:rPr>
        <w:t xml:space="preserve">                            </w:t>
      </w:r>
      <w:r>
        <w:rPr>
          <w:rFonts w:ascii="Arial" w:eastAsia="Bookman Old Style" w:hAnsi="Arial" w:cs="Arial"/>
          <w:color w:val="454545"/>
        </w:rPr>
        <w:t xml:space="preserve">      </w:t>
      </w:r>
      <w:r w:rsidR="00FD02F8">
        <w:rPr>
          <w:rFonts w:ascii="Open Sans" w:hAnsi="Open Sans" w:cs="Arial"/>
          <w:noProof/>
          <w:color w:val="444444"/>
          <w:sz w:val="20"/>
          <w:szCs w:val="20"/>
        </w:rPr>
        <w:drawing>
          <wp:inline distT="0" distB="0" distL="0" distR="0" wp14:anchorId="5350B97E" wp14:editId="1EF00100">
            <wp:extent cx="1943101" cy="485775"/>
            <wp:effectExtent l="0" t="0" r="0" b="9525"/>
            <wp:docPr id="1" name="Picture 1" descr="https://www.merrillfotonews.com/wp-content/uploads/2017/09/Ascension-Horizontal-rgb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rrillfotonews.com/wp-content/uploads/2017/09/Ascension-Horizontal-rgb_1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58" cy="51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92E" w:rsidRPr="00FD0AE3" w:rsidSect="00474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5225D" w14:textId="77777777" w:rsidR="00094ED8" w:rsidRDefault="00094ED8" w:rsidP="00094ED8">
      <w:pPr>
        <w:spacing w:after="0" w:line="240" w:lineRule="auto"/>
      </w:pPr>
      <w:r>
        <w:separator/>
      </w:r>
    </w:p>
  </w:endnote>
  <w:endnote w:type="continuationSeparator" w:id="0">
    <w:p w14:paraId="6457FAA0" w14:textId="77777777" w:rsidR="00094ED8" w:rsidRDefault="00094ED8" w:rsidP="0009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 Old Face,Bookman Ol">
    <w:altName w:val="Times New Roman"/>
    <w:panose1 w:val="00000000000000000000"/>
    <w:charset w:val="00"/>
    <w:family w:val="roman"/>
    <w:notTrueType/>
    <w:pitch w:val="default"/>
  </w:font>
  <w:font w:name="Baskerville Old Face,Times New">
    <w:altName w:val="Times New Roman"/>
    <w:panose1 w:val="00000000000000000000"/>
    <w:charset w:val="00"/>
    <w:family w:val="roman"/>
    <w:notTrueType/>
    <w:pitch w:val="default"/>
  </w:font>
  <w:font w:name="Baskerville Old Face,Baskervill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B9431" w14:textId="77777777" w:rsidR="00094ED8" w:rsidRDefault="00094ED8" w:rsidP="00094ED8">
      <w:pPr>
        <w:spacing w:after="0" w:line="240" w:lineRule="auto"/>
      </w:pPr>
      <w:r>
        <w:separator/>
      </w:r>
    </w:p>
  </w:footnote>
  <w:footnote w:type="continuationSeparator" w:id="0">
    <w:p w14:paraId="7802EBD2" w14:textId="77777777" w:rsidR="00094ED8" w:rsidRDefault="00094ED8" w:rsidP="0009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C83"/>
    <w:multiLevelType w:val="hybridMultilevel"/>
    <w:tmpl w:val="63C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2E"/>
    <w:rsid w:val="00086B9B"/>
    <w:rsid w:val="00094ED8"/>
    <w:rsid w:val="000A5056"/>
    <w:rsid w:val="001D41CB"/>
    <w:rsid w:val="002E1799"/>
    <w:rsid w:val="00303A81"/>
    <w:rsid w:val="00341AFF"/>
    <w:rsid w:val="00384FB9"/>
    <w:rsid w:val="003A7360"/>
    <w:rsid w:val="003B0CBF"/>
    <w:rsid w:val="00456222"/>
    <w:rsid w:val="00474DD4"/>
    <w:rsid w:val="00493E32"/>
    <w:rsid w:val="004A1DCC"/>
    <w:rsid w:val="004A2A60"/>
    <w:rsid w:val="004A492E"/>
    <w:rsid w:val="005968BA"/>
    <w:rsid w:val="00657A82"/>
    <w:rsid w:val="00683C1C"/>
    <w:rsid w:val="00691501"/>
    <w:rsid w:val="006A15D4"/>
    <w:rsid w:val="006B0F13"/>
    <w:rsid w:val="00801D2A"/>
    <w:rsid w:val="00942F22"/>
    <w:rsid w:val="00A27B2E"/>
    <w:rsid w:val="00AF6F43"/>
    <w:rsid w:val="00BA080A"/>
    <w:rsid w:val="00BE58D7"/>
    <w:rsid w:val="00C47880"/>
    <w:rsid w:val="00CB6C37"/>
    <w:rsid w:val="00D31804"/>
    <w:rsid w:val="00D32E10"/>
    <w:rsid w:val="00D817C1"/>
    <w:rsid w:val="00DA07F6"/>
    <w:rsid w:val="00FA206A"/>
    <w:rsid w:val="00FC3F40"/>
    <w:rsid w:val="00FC5FC3"/>
    <w:rsid w:val="00FD02F8"/>
    <w:rsid w:val="00FD0AE3"/>
    <w:rsid w:val="00FE1BD7"/>
    <w:rsid w:val="00FF2DDD"/>
    <w:rsid w:val="1AE750CD"/>
    <w:rsid w:val="3051DAE2"/>
    <w:rsid w:val="5CCF6FF2"/>
    <w:rsid w:val="7DDCF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02B419C"/>
  <w15:docId w15:val="{D7E7D4AD-3F5B-4481-BE8A-10879EBE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A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4A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D8"/>
  </w:style>
  <w:style w:type="paragraph" w:styleId="Footer">
    <w:name w:val="footer"/>
    <w:basedOn w:val="Normal"/>
    <w:link w:val="FooterChar"/>
    <w:uiPriority w:val="99"/>
    <w:unhideWhenUsed/>
    <w:rsid w:val="0009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D8"/>
  </w:style>
  <w:style w:type="character" w:styleId="CommentReference">
    <w:name w:val="annotation reference"/>
    <w:basedOn w:val="DefaultParagraphFont"/>
    <w:uiPriority w:val="99"/>
    <w:semiHidden/>
    <w:unhideWhenUsed/>
    <w:rsid w:val="00FA2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3C497DA394946A146E38B55365F82" ma:contentTypeVersion="3" ma:contentTypeDescription="Create a new document." ma:contentTypeScope="" ma:versionID="dcf59d5d51a169b5cf00e54d8c381c18">
  <xsd:schema xmlns:xsd="http://www.w3.org/2001/XMLSchema" xmlns:xs="http://www.w3.org/2001/XMLSchema" xmlns:p="http://schemas.microsoft.com/office/2006/metadata/properties" xmlns:ns2="f577ea2e-e65b-45ae-b6bc-a8114eef666e" xmlns:ns3="http://schemas.microsoft.com/sharepoint/v4" targetNamespace="http://schemas.microsoft.com/office/2006/metadata/properties" ma:root="true" ma:fieldsID="149071d4d4e2fe297018ad7e08a24f41" ns2:_="" ns3:_="">
    <xsd:import namespace="f577ea2e-e65b-45ae-b6bc-a8114eef666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aterial_x0020_Type" minOccurs="0"/>
                <xsd:element ref="ns2:Meeting_x0020_Dat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ea2e-e65b-45ae-b6bc-a8114eef666e" elementFormDefault="qualified">
    <xsd:import namespace="http://schemas.microsoft.com/office/2006/documentManagement/types"/>
    <xsd:import namespace="http://schemas.microsoft.com/office/infopath/2007/PartnerControls"/>
    <xsd:element name="Material_x0020_Type" ma:index="8" nillable="true" ma:displayName="Material Type" ma:format="Dropdown" ma:internalName="Material_x0020_Type">
      <xsd:simpleType>
        <xsd:restriction base="dms:Choice">
          <xsd:enumeration value="Guidelines"/>
          <xsd:enumeration value="Meeting Materials"/>
          <xsd:enumeration value="Support Tool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577ea2e-e65b-45ae-b6bc-a8114eef666e" xsi:nil="true"/>
    <Material_x0020_Type xmlns="f577ea2e-e65b-45ae-b6bc-a8114eef666e">Support Tools</Material_x0020_Type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9E37-3CF4-4B4A-901E-382E2E6D7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7ea2e-e65b-45ae-b6bc-a8114eef666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C837B-AD3F-419A-9FB8-9FA5B9D23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5467E-616E-4507-BBAF-B63EE48D2E8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sharepoint/v4"/>
    <ds:schemaRef ds:uri="http://schemas.openxmlformats.org/package/2006/metadata/core-properties"/>
    <ds:schemaRef ds:uri="http://schemas.microsoft.com/office/2006/documentManagement/types"/>
    <ds:schemaRef ds:uri="f577ea2e-e65b-45ae-b6bc-a8114eef666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4EFFE5-B404-489F-95ED-C2914CF3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LaHood, Amy C</dc:creator>
  <cp:lastModifiedBy>LaHood, Amy</cp:lastModifiedBy>
  <cp:revision>2</cp:revision>
  <cp:lastPrinted>2018-06-19T14:15:00Z</cp:lastPrinted>
  <dcterms:created xsi:type="dcterms:W3CDTF">2018-09-28T17:38:00Z</dcterms:created>
  <dcterms:modified xsi:type="dcterms:W3CDTF">2018-09-28T17:38:00Z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0x010100E763C497DA394946A146E38B55365F82</vt:lpwstr>
  </property>
</Properties>
</file>